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:rsidR="002327D2" w:rsidRPr="002E5ADA" w:rsidRDefault="00F235BB" w:rsidP="004B2C9F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2E5ADA">
        <w:rPr>
          <w:rFonts w:ascii="Book Antiqua" w:hAnsi="Book Antiqua"/>
          <w:b/>
          <w:sz w:val="26"/>
          <w:szCs w:val="26"/>
        </w:rPr>
        <w:t>CESIÓN DE DERECHOS Y DECLARACIÓN DE CONFLICTO DE INTERESES</w:t>
      </w:r>
    </w:p>
    <w:p w:rsidR="002327D2" w:rsidRPr="002E5ADA" w:rsidRDefault="002327D2" w:rsidP="004B2C9F">
      <w:pPr>
        <w:spacing w:line="276" w:lineRule="auto"/>
        <w:jc w:val="both"/>
        <w:rPr>
          <w:rFonts w:ascii="Book Antiqua" w:hAnsi="Book Antiqua" w:cs="Times New Roman"/>
          <w:b/>
        </w:rPr>
      </w:pPr>
    </w:p>
    <w:p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que publican en </w:t>
      </w:r>
      <w:r w:rsidR="003A25AA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3A25AA">
        <w:rPr>
          <w:rFonts w:ascii="Book Antiqua" w:hAnsi="Book Antiqua" w:cs="Times New Roman"/>
          <w:b/>
          <w:i/>
          <w:color w:val="111111"/>
        </w:rPr>
        <w:t>Biodiversidad Amazónica</w:t>
      </w:r>
      <w:r w:rsidR="003A25AA" w:rsidRPr="008051C3">
        <w:rPr>
          <w:rFonts w:ascii="Book Antiqua" w:hAnsi="Book Antiqua" w:cs="Times New Roman"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 xml:space="preserve">están de acuerdo con lo siguiente: </w:t>
      </w:r>
    </w:p>
    <w:p w:rsidR="003517AD" w:rsidRPr="002E5ADA" w:rsidRDefault="003517AD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conservan los derechos de autor sin restricciones y garantizan a la revista el derecho de ser la primera publicación del trabajo, la que opera con una licencia internacional de atribución </w:t>
      </w:r>
      <w:r w:rsidRPr="00566AA6">
        <w:rPr>
          <w:rFonts w:ascii="Book Antiqua" w:hAnsi="Book Antiqua" w:cs="Times New Roman"/>
          <w:b/>
          <w:i/>
          <w:color w:val="111111"/>
        </w:rPr>
        <w:t>Creative Commons</w:t>
      </w:r>
      <w:r w:rsidRPr="002E5ADA">
        <w:rPr>
          <w:rFonts w:ascii="Book Antiqua" w:hAnsi="Book Antiqua" w:cs="Times New Roman"/>
          <w:i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(</w:t>
      </w:r>
      <w:hyperlink r:id="rId7" w:history="1">
        <w:r w:rsidR="00997977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CC </w:t>
        </w:r>
        <w:r w:rsidR="00AC46FE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BY </w:t>
        </w:r>
        <w:r w:rsidRPr="002E5ADA">
          <w:rPr>
            <w:rStyle w:val="Hipervnculo"/>
            <w:rFonts w:ascii="Book Antiqua" w:hAnsi="Book Antiqua" w:cs="Times New Roman"/>
            <w:i/>
            <w:color w:val="auto"/>
          </w:rPr>
          <w:t>4.</w:t>
        </w:r>
        <w:r w:rsidRPr="002E5ADA">
          <w:rPr>
            <w:rStyle w:val="Hipervnculo"/>
            <w:rFonts w:ascii="Book Antiqua" w:hAnsi="Book Antiqua" w:cs="Times New Roman"/>
            <w:color w:val="auto"/>
          </w:rPr>
          <w:t>0</w:t>
        </w:r>
      </w:hyperlink>
      <w:r w:rsidRPr="002E5ADA">
        <w:rPr>
          <w:rFonts w:ascii="Book Antiqua" w:hAnsi="Book Antiqua" w:cs="Times New Roman"/>
        </w:rPr>
        <w:t xml:space="preserve">) </w:t>
      </w:r>
      <w:r w:rsidRPr="002E5ADA">
        <w:rPr>
          <w:rFonts w:ascii="Book Antiqua" w:hAnsi="Book Antiqua" w:cs="Times New Roman"/>
          <w:color w:val="111111"/>
        </w:rPr>
        <w:t>que permite a otros compartir el trabajo con un reconocimiento de la autoría y la publicación inicial en esta revista</w:t>
      </w:r>
      <w:r w:rsidR="00123776" w:rsidRPr="002E5ADA">
        <w:rPr>
          <w:rFonts w:ascii="Book Antiqua" w:hAnsi="Book Antiqua" w:cs="Times New Roman"/>
          <w:color w:val="111111"/>
        </w:rPr>
        <w:t xml:space="preserve">. </w:t>
      </w:r>
    </w:p>
    <w:p w:rsidR="004B2C9F" w:rsidRPr="002E5ADA" w:rsidRDefault="004B2C9F" w:rsidP="004B2C9F">
      <w:pPr>
        <w:pStyle w:val="Prrafodelista"/>
        <w:spacing w:line="276" w:lineRule="auto"/>
        <w:ind w:left="720"/>
        <w:jc w:val="both"/>
        <w:rPr>
          <w:rFonts w:ascii="Book Antiqua" w:hAnsi="Book Antiqua" w:cs="Times New Roman"/>
          <w:color w:val="111111"/>
        </w:rPr>
      </w:pPr>
    </w:p>
    <w:p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publicación inicial en esta revista.</w:t>
      </w:r>
    </w:p>
    <w:p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:rsidR="00085DB5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 w:rsidRPr="002E5ADA">
        <w:rPr>
          <w:rFonts w:ascii="Book Antiqua" w:hAnsi="Book Antiqua" w:cs="Times New Roman"/>
          <w:color w:val="111111"/>
        </w:rPr>
        <w:t>previa publicación en la revista</w:t>
      </w:r>
      <w:r w:rsidRPr="002E5ADA">
        <w:rPr>
          <w:rFonts w:ascii="Book Antiqua" w:hAnsi="Book Antiqua" w:cs="Times New Roman"/>
          <w:color w:val="111111"/>
        </w:rPr>
        <w:t>, ya que puede dar lugar a intercambios productivos, así como a una citación más temprana y m</w:t>
      </w:r>
      <w:r w:rsidR="00AB497A" w:rsidRPr="002E5ADA">
        <w:rPr>
          <w:rFonts w:ascii="Book Antiqua" w:hAnsi="Book Antiqua" w:cs="Times New Roman"/>
          <w:color w:val="111111"/>
        </w:rPr>
        <w:t xml:space="preserve">ayor de los trabajos publicados. </w:t>
      </w:r>
    </w:p>
    <w:p w:rsidR="00085DB5" w:rsidRPr="002E5ADA" w:rsidRDefault="00085DB5" w:rsidP="00085DB5">
      <w:pPr>
        <w:pStyle w:val="Prrafodelista"/>
        <w:rPr>
          <w:rFonts w:ascii="Book Antiqua" w:hAnsi="Book Antiqua" w:cs="Times New Roman"/>
          <w:color w:val="111111"/>
        </w:rPr>
      </w:pPr>
    </w:p>
    <w:p w:rsidR="002327D2" w:rsidRPr="002E5ADA" w:rsidRDefault="004B2C9F" w:rsidP="00085DB5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Además, los autores declaran haber respetado los principios éticos de investigación y estar libre de cualquier conf</w:t>
      </w:r>
      <w:r w:rsidR="00085DB5" w:rsidRPr="002E5ADA">
        <w:rPr>
          <w:rFonts w:ascii="Book Antiqua" w:hAnsi="Book Antiqua" w:cs="Times New Roman"/>
          <w:color w:val="111111"/>
        </w:rPr>
        <w:t>licto de intereses que pueda haber influido en los resultados obtenidos o las interpretaciones propuestas.</w:t>
      </w:r>
    </w:p>
    <w:p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</w:rPr>
      </w:pPr>
    </w:p>
    <w:p w:rsidR="002327D2" w:rsidRPr="002E5ADA" w:rsidRDefault="003B307A" w:rsidP="004B2C9F">
      <w:pPr>
        <w:spacing w:line="276" w:lineRule="auto"/>
        <w:jc w:val="both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color w:val="111111"/>
        </w:rPr>
        <w:t>Para</w:t>
      </w:r>
      <w:r w:rsidRPr="002E5ADA">
        <w:rPr>
          <w:rFonts w:ascii="Book Antiqua" w:hAnsi="Book Antiqua" w:cs="Times New Roman"/>
          <w:color w:val="111111"/>
          <w:spacing w:val="28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constancia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lo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anteriormente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expuesto,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se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firma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esta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declaración</w:t>
      </w:r>
      <w:r w:rsidRPr="002E5ADA">
        <w:rPr>
          <w:rFonts w:ascii="Book Antiqua" w:hAnsi="Book Antiqua" w:cs="Times New Roman"/>
          <w:color w:val="111111"/>
          <w:spacing w:val="30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</w:t>
      </w:r>
      <w:r w:rsidRPr="002E5ADA">
        <w:rPr>
          <w:rFonts w:ascii="Book Antiqua" w:hAnsi="Book Antiqua" w:cs="Times New Roman"/>
          <w:color w:val="111111"/>
          <w:spacing w:val="27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fecha</w:t>
      </w:r>
      <w:r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</w:rPr>
        <w:t xml:space="preserve"> </w:t>
      </w:r>
      <w:r w:rsidR="00356C02" w:rsidRPr="002E5ADA">
        <w:rPr>
          <w:rFonts w:ascii="Book Antiqua" w:hAnsi="Book Antiqua" w:cs="Times New Roman"/>
          <w:b/>
          <w:color w:val="111111"/>
        </w:rPr>
        <w:t>00</w:t>
      </w:r>
      <w:r w:rsidR="00356C02" w:rsidRPr="002E5ADA">
        <w:rPr>
          <w:rFonts w:ascii="Book Antiqua" w:hAnsi="Book Antiqua" w:cs="Times New Roman"/>
          <w:color w:val="111111"/>
        </w:rPr>
        <w:t xml:space="preserve"> de </w:t>
      </w:r>
      <w:r w:rsidR="00356C02" w:rsidRPr="002E5ADA">
        <w:rPr>
          <w:rFonts w:ascii="Book Antiqua" w:hAnsi="Book Antiqua" w:cs="Times New Roman"/>
          <w:b/>
          <w:color w:val="111111"/>
        </w:rPr>
        <w:t xml:space="preserve">mes </w:t>
      </w:r>
      <w:r w:rsidR="00DD7A41" w:rsidRPr="002E5ADA">
        <w:rPr>
          <w:rFonts w:ascii="Book Antiqua" w:hAnsi="Book Antiqua" w:cs="Times New Roman"/>
          <w:color w:val="111111"/>
        </w:rPr>
        <w:t xml:space="preserve">de </w:t>
      </w:r>
      <w:r w:rsidR="00E4151B">
        <w:rPr>
          <w:rFonts w:ascii="Book Antiqua" w:hAnsi="Book Antiqua" w:cs="Times New Roman"/>
          <w:b/>
          <w:color w:val="111111"/>
        </w:rPr>
        <w:t>202_</w:t>
      </w:r>
      <w:bookmarkStart w:id="0" w:name="_GoBack"/>
      <w:bookmarkEnd w:id="0"/>
    </w:p>
    <w:p w:rsidR="002327D2" w:rsidRPr="002E5ADA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:rsidR="00864FA8" w:rsidRPr="002E5ADA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:rsidR="00864FA8" w:rsidRPr="002E5ADA" w:rsidRDefault="00864FA8">
      <w:pPr>
        <w:pStyle w:val="Textoindependiente"/>
        <w:rPr>
          <w:rFonts w:ascii="Book Antiqua" w:hAnsi="Book Antiqua"/>
          <w:sz w:val="20"/>
        </w:rPr>
      </w:pPr>
    </w:p>
    <w:p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b/>
        </w:rPr>
        <w:t>Nombre y Firma</w:t>
      </w:r>
    </w:p>
    <w:p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:rsidR="00E4151B" w:rsidRPr="008051C3" w:rsidRDefault="00E4151B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8051C3">
        <w:rPr>
          <w:rFonts w:ascii="Book Antiqua" w:hAnsi="Book Antiqua" w:cs="Times New Roman"/>
          <w:i/>
        </w:rPr>
        <w:t>(</w:t>
      </w:r>
      <w:r>
        <w:rPr>
          <w:rFonts w:ascii="Book Antiqua" w:hAnsi="Book Antiqua" w:cs="Times New Roman"/>
          <w:i/>
        </w:rPr>
        <w:t>Autor de correspondencia</w:t>
      </w:r>
      <w:r w:rsidRPr="008051C3">
        <w:rPr>
          <w:rFonts w:ascii="Book Antiqua" w:hAnsi="Book Antiqua" w:cs="Times New Roman"/>
          <w:i/>
        </w:rPr>
        <w:t>. F</w:t>
      </w:r>
      <w:r w:rsidRPr="008051C3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8051C3">
        <w:rPr>
          <w:rFonts w:ascii="Book Antiqua" w:hAnsi="Book Antiqua" w:cs="Times New Roman"/>
          <w:i/>
        </w:rPr>
        <w:t>)</w:t>
      </w:r>
    </w:p>
    <w:p w:rsidR="00583553" w:rsidRPr="002E5ADA" w:rsidRDefault="00583553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</w:p>
    <w:sectPr w:rsidR="00583553" w:rsidRPr="002E5ADA" w:rsidSect="002E5ADA">
      <w:headerReference w:type="default" r:id="rId8"/>
      <w:footerReference w:type="default" r:id="rId9"/>
      <w:type w:val="continuous"/>
      <w:pgSz w:w="12240" w:h="15840"/>
      <w:pgMar w:top="1260" w:right="146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60" w:rsidRDefault="00CA0660" w:rsidP="006E1C50">
      <w:r>
        <w:separator/>
      </w:r>
    </w:p>
  </w:endnote>
  <w:endnote w:type="continuationSeparator" w:id="0">
    <w:p w:rsidR="00CA0660" w:rsidRDefault="00CA0660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:rsidTr="002E5ADA">
      <w:tc>
        <w:tcPr>
          <w:tcW w:w="2500" w:type="pct"/>
          <w:shd w:val="clear" w:color="auto" w:fill="FD4080"/>
          <w:vAlign w:val="center"/>
        </w:tcPr>
        <w:p w:rsidR="006E1C50" w:rsidRDefault="006160F3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6160F3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https://revistas.unamad.edu.pe/index.php/rba</w:t>
              </w:r>
            </w:sdtContent>
          </w:sdt>
        </w:p>
      </w:tc>
      <w:tc>
        <w:tcPr>
          <w:tcW w:w="2500" w:type="pct"/>
          <w:shd w:val="clear" w:color="auto" w:fill="FD4080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E1C50" w:rsidRDefault="0003293C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e-ISSN: XXXX-XXX</w:t>
              </w:r>
              <w:r w:rsidR="006E1C50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X</w:t>
              </w:r>
            </w:p>
          </w:sdtContent>
        </w:sdt>
      </w:tc>
    </w:tr>
  </w:tbl>
  <w:p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60" w:rsidRDefault="00CA0660" w:rsidP="006E1C50">
      <w:r>
        <w:separator/>
      </w:r>
    </w:p>
  </w:footnote>
  <w:footnote w:type="continuationSeparator" w:id="0">
    <w:p w:rsidR="00CA0660" w:rsidRDefault="00CA0660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8240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FD4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1C50" w:rsidRPr="00CC7269" w:rsidRDefault="00CC726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3A25AA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BIODIVERSIDAD AMAZÓNICA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dKpgIAAJYFAAAOAAAAZHJzL2Uyb0RvYy54bWysVM1u2zAMvg/YOwi6r3aydG2COkXQIsOA&#10;og3aDj0rshwbkEWNUmJnb7Nn2YuNkn/adcUOwy62KH78+COSF5dtrdlBoavAZHxyknKmjIS8MruM&#10;f31cfzjnzHlhcqHBqIwfleOXy/fvLhq7UFMoQecKGZEYt2hsxkvv7SJJnCxVLdwJWGVIWQDWwpOI&#10;uyRH0RB7rZNpmn5KGsDcIkjlHN1ed0q+jPxFoaS/KwqnPNMZp9h8/GL8bsM3WV6IxQ6FLSvZhyH+&#10;IYpaVIacjlTXwgu2x+oPqrqSCA4KfyKhTqAoKqliDpTNJH2VzUMprIq5UHGcHcvk/h+tvD1skFU5&#10;vd38jDMjanqkeyrbzx9mt9fAwjUVqbFuQdgHu8FecnQMGbcF1uFPubA2FvY4Fla1nkm6PJ2fpunH&#10;OWeSdNOzdHYaSZNna4vOf1ZQs3DIOFIEsZ7icOM8eSToAAnOHOgqX1daRwF32yuN7CDokdfXs/Q8&#10;viuZ/AbTJoANBLOOMdwkIbMul3jyR60CTpt7VVBhKPppjCS2pBr9CCmV8ZNOVYpcde4pz3T0Hpo4&#10;WMTwI2FgLsj/yN0TDMiOZODuouzxwVTFjh6N078F1hmPFtEzGD8a15UBfItAU1a95w4/FKkrTaiS&#10;b7ctQcJxC/mROgihGy1n5bqiJ7wRzm8E0izR1NF+8Hf0KTQ0GYf+xFkJ+P2t+4CnFictZw3NZsbd&#10;t71AxZn+Yqj555PZLAxzFKiXpiTgS832pcbs6yugzpjQJrIyHgPe6+FYINRPtEZWwSuphJHkO+PS&#10;4yBc+W5n0CKSarWKMBpgK/yNebAykIcChxZ9bJ8E2r6PPU3ALQxzLBav2rnDBktnV3tPrRl7/bmu&#10;felp+GMP9YsqbJeXckQ9r9PlLwAAAP//AwBQSwMEFAAGAAgAAAAhAEhU6q/aAAAABAEAAA8AAABk&#10;cnMvZG93bnJldi54bWxMj8FOwzAQRO9I/QdrK3GjDgVSCHGqqhIXOBFA7dG1t0lEvI5sNw1/z8IF&#10;LiONZjXztlxPrhcjhth5UnC9yEAgGW87ahS8vz1d3YOISZPVvSdU8IUR1tXsotSF9Wd6xbFOjeAS&#10;ioVW0KY0FFJG06LTceEHJM6OPjid2IZG2qDPXO56ucyyXDrdES+0esBti+azPjkFddh/1N6Fu3y/&#10;G4/mheLueWWUupxPm0cQCaf0dww/+IwOFTMd/IlsFL0CfiT9KmcPNyu2BwW3yxxkVcr/8NU3AAAA&#10;//8DAFBLAQItABQABgAIAAAAIQC2gziS/gAAAOEBAAATAAAAAAAAAAAAAAAAAAAAAABbQ29udGVu&#10;dF9UeXBlc10ueG1sUEsBAi0AFAAGAAgAAAAhADj9If/WAAAAlAEAAAsAAAAAAAAAAAAAAAAALwEA&#10;AF9yZWxzLy5yZWxzUEsBAi0AFAAGAAgAAAAhAOTT10qmAgAAlgUAAA4AAAAAAAAAAAAAAAAALgIA&#10;AGRycy9lMm9Eb2MueG1sUEsBAi0AFAAGAAgAAAAhAEhU6q/aAAAABAEAAA8AAAAAAAAAAAAAAAAA&#10;AAUAAGRycy9kb3ducmV2LnhtbFBLBQYAAAAABAAEAPMAAAAHBgAAAAA=&#10;" o:allowoverlap="f" fillcolor="#fd4080" stroked="f" strokeweight="2pt">
              <v:textbox style="mso-fit-shape-to-text:t">
                <w:txbxContent>
                  <w:p w:rsidR="006E1C50" w:rsidRPr="00CC7269" w:rsidRDefault="00CC726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3A25AA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BIODIVERSIDAD AMAZÓNICA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7D2"/>
    <w:rsid w:val="0003293C"/>
    <w:rsid w:val="00035838"/>
    <w:rsid w:val="0007122A"/>
    <w:rsid w:val="00085DB5"/>
    <w:rsid w:val="00123776"/>
    <w:rsid w:val="001414B9"/>
    <w:rsid w:val="0017549E"/>
    <w:rsid w:val="001837B7"/>
    <w:rsid w:val="001874FC"/>
    <w:rsid w:val="00195C9C"/>
    <w:rsid w:val="001A087A"/>
    <w:rsid w:val="001A6975"/>
    <w:rsid w:val="002327D2"/>
    <w:rsid w:val="00243468"/>
    <w:rsid w:val="002679CE"/>
    <w:rsid w:val="002C2964"/>
    <w:rsid w:val="002E5ADA"/>
    <w:rsid w:val="003517AD"/>
    <w:rsid w:val="00356C02"/>
    <w:rsid w:val="003A25AA"/>
    <w:rsid w:val="003A4489"/>
    <w:rsid w:val="003B307A"/>
    <w:rsid w:val="00404450"/>
    <w:rsid w:val="00420D26"/>
    <w:rsid w:val="0042352A"/>
    <w:rsid w:val="00482E22"/>
    <w:rsid w:val="004B2C9F"/>
    <w:rsid w:val="00500E73"/>
    <w:rsid w:val="00504CBF"/>
    <w:rsid w:val="00566AA6"/>
    <w:rsid w:val="00583553"/>
    <w:rsid w:val="006160F3"/>
    <w:rsid w:val="00651EA8"/>
    <w:rsid w:val="006E1C50"/>
    <w:rsid w:val="006F7A21"/>
    <w:rsid w:val="00741586"/>
    <w:rsid w:val="00771A13"/>
    <w:rsid w:val="007E1DAB"/>
    <w:rsid w:val="007F1772"/>
    <w:rsid w:val="00864FA8"/>
    <w:rsid w:val="008756F6"/>
    <w:rsid w:val="0088143A"/>
    <w:rsid w:val="00935E6D"/>
    <w:rsid w:val="00997977"/>
    <w:rsid w:val="00AB497A"/>
    <w:rsid w:val="00AC46FE"/>
    <w:rsid w:val="00C33A37"/>
    <w:rsid w:val="00C752C7"/>
    <w:rsid w:val="00C7631B"/>
    <w:rsid w:val="00CA0660"/>
    <w:rsid w:val="00CC7269"/>
    <w:rsid w:val="00CF7D8F"/>
    <w:rsid w:val="00D77D44"/>
    <w:rsid w:val="00DD7A41"/>
    <w:rsid w:val="00DE7C95"/>
    <w:rsid w:val="00E35872"/>
    <w:rsid w:val="00E4151B"/>
    <w:rsid w:val="00E6150E"/>
    <w:rsid w:val="00E82D03"/>
    <w:rsid w:val="00F03CF8"/>
    <w:rsid w:val="00F235BB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15265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4"/>
    <w:rsid w:val="00090C60"/>
    <w:rsid w:val="002045D4"/>
    <w:rsid w:val="0026543C"/>
    <w:rsid w:val="002C498B"/>
    <w:rsid w:val="005405EC"/>
    <w:rsid w:val="00A2188C"/>
    <w:rsid w:val="00BE4716"/>
    <w:rsid w:val="00BE6021"/>
    <w:rsid w:val="00C2614B"/>
    <w:rsid w:val="00C43B8E"/>
    <w:rsid w:val="00C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https://revistas.unamad.edu.pe/index.php/rba</dc:title>
  <dc:creator>e-ISSN: XXXX-XXXX</dc:creator>
  <cp:lastModifiedBy>Fondo Editorial </cp:lastModifiedBy>
  <cp:revision>73</cp:revision>
  <dcterms:created xsi:type="dcterms:W3CDTF">2021-11-12T00:38:00Z</dcterms:created>
  <dcterms:modified xsi:type="dcterms:W3CDTF">2022-01-08T03:29:00Z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